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1CED" w14:textId="77777777" w:rsidR="00392637" w:rsidRPr="00EC6F31" w:rsidRDefault="00392637" w:rsidP="003B3DCD">
      <w:pPr>
        <w:tabs>
          <w:tab w:val="left" w:pos="709"/>
          <w:tab w:val="left" w:pos="5940"/>
        </w:tabs>
        <w:rPr>
          <w:rFonts w:cs="Arial"/>
        </w:rPr>
      </w:pPr>
      <w:r w:rsidRPr="00EC6F31">
        <w:rPr>
          <w:rFonts w:cs="Arial"/>
        </w:rPr>
        <w:t xml:space="preserve">REPUBLIKA HRVATSKA </w:t>
      </w:r>
    </w:p>
    <w:p w14:paraId="3FC77183" w14:textId="77777777" w:rsidR="00392637" w:rsidRPr="00EC6F31" w:rsidRDefault="00392637" w:rsidP="003B3DCD">
      <w:pPr>
        <w:tabs>
          <w:tab w:val="left" w:pos="709"/>
          <w:tab w:val="left" w:pos="5940"/>
        </w:tabs>
        <w:rPr>
          <w:rFonts w:cs="Arial"/>
        </w:rPr>
      </w:pPr>
      <w:r w:rsidRPr="00EC6F31">
        <w:rPr>
          <w:rFonts w:cs="Arial"/>
        </w:rPr>
        <w:t>TRGOVAČKI SUD U ZAGREBU</w:t>
      </w:r>
    </w:p>
    <w:p w14:paraId="615A7805" w14:textId="77777777" w:rsidR="00392637" w:rsidRPr="00EC6F31" w:rsidRDefault="00392637" w:rsidP="003B3DCD">
      <w:pPr>
        <w:tabs>
          <w:tab w:val="left" w:pos="709"/>
          <w:tab w:val="left" w:pos="5940"/>
        </w:tabs>
        <w:jc w:val="right"/>
        <w:rPr>
          <w:rFonts w:cs="Arial"/>
        </w:rPr>
      </w:pPr>
      <w:r w:rsidRPr="00EC6F31">
        <w:rPr>
          <w:rFonts w:cs="Arial"/>
        </w:rPr>
        <w:t xml:space="preserve">42. </w:t>
      </w:r>
      <w:r w:rsidR="000E1865">
        <w:rPr>
          <w:rFonts w:cs="Arial"/>
        </w:rPr>
        <w:t>P-392/2021</w:t>
      </w:r>
      <w:r w:rsidR="00305EB4">
        <w:rPr>
          <w:rFonts w:cs="Arial"/>
        </w:rPr>
        <w:t>-</w:t>
      </w:r>
      <w:r w:rsidR="00CB0035">
        <w:rPr>
          <w:rFonts w:cs="Arial"/>
        </w:rPr>
        <w:t>11</w:t>
      </w:r>
    </w:p>
    <w:p w14:paraId="66BB31F4" w14:textId="77777777" w:rsidR="00392637" w:rsidRPr="00EC6F31" w:rsidRDefault="00392637" w:rsidP="003B3DCD">
      <w:pPr>
        <w:tabs>
          <w:tab w:val="left" w:pos="709"/>
          <w:tab w:val="left" w:pos="5940"/>
        </w:tabs>
        <w:jc w:val="center"/>
        <w:rPr>
          <w:rFonts w:cs="Arial"/>
        </w:rPr>
      </w:pPr>
    </w:p>
    <w:p w14:paraId="36784B30" w14:textId="77777777" w:rsidR="00392637" w:rsidRPr="00EC6F31" w:rsidRDefault="00392637" w:rsidP="003B3DCD">
      <w:pPr>
        <w:tabs>
          <w:tab w:val="left" w:pos="709"/>
          <w:tab w:val="left" w:pos="5940"/>
        </w:tabs>
        <w:jc w:val="center"/>
        <w:rPr>
          <w:rFonts w:cs="Arial"/>
        </w:rPr>
      </w:pPr>
      <w:r w:rsidRPr="00EC6F31">
        <w:rPr>
          <w:rFonts w:cs="Arial"/>
        </w:rPr>
        <w:t>ZAPISNIK</w:t>
      </w:r>
    </w:p>
    <w:p w14:paraId="3FE93958" w14:textId="77777777" w:rsidR="00392637" w:rsidRPr="00EC6F31" w:rsidRDefault="00392637" w:rsidP="003B3DCD">
      <w:pPr>
        <w:tabs>
          <w:tab w:val="left" w:pos="709"/>
          <w:tab w:val="left" w:pos="5940"/>
        </w:tabs>
        <w:jc w:val="center"/>
        <w:rPr>
          <w:rFonts w:cs="Arial"/>
        </w:rPr>
      </w:pPr>
      <w:r w:rsidRPr="00EC6F31">
        <w:rPr>
          <w:rFonts w:cs="Arial"/>
        </w:rPr>
        <w:t xml:space="preserve">od </w:t>
      </w:r>
      <w:r w:rsidR="00F95985">
        <w:rPr>
          <w:rFonts w:cs="Arial"/>
        </w:rPr>
        <w:t>11</w:t>
      </w:r>
      <w:r>
        <w:rPr>
          <w:rFonts w:cs="Arial"/>
        </w:rPr>
        <w:t xml:space="preserve">. </w:t>
      </w:r>
      <w:r w:rsidR="00F95985">
        <w:rPr>
          <w:rFonts w:cs="Arial"/>
        </w:rPr>
        <w:t xml:space="preserve">svibnja </w:t>
      </w:r>
      <w:r>
        <w:rPr>
          <w:rFonts w:cs="Arial"/>
        </w:rPr>
        <w:t>2022.</w:t>
      </w:r>
    </w:p>
    <w:p w14:paraId="7149B4B1" w14:textId="77777777" w:rsidR="00392637" w:rsidRPr="00EC6F31" w:rsidRDefault="00392637" w:rsidP="003B3DCD">
      <w:pPr>
        <w:tabs>
          <w:tab w:val="left" w:pos="709"/>
          <w:tab w:val="left" w:pos="5940"/>
        </w:tabs>
        <w:jc w:val="center"/>
        <w:rPr>
          <w:rFonts w:cs="Arial"/>
        </w:rPr>
      </w:pPr>
      <w:r w:rsidRPr="00EC6F31">
        <w:rPr>
          <w:rFonts w:cs="Arial"/>
        </w:rPr>
        <w:t>o održano</w:t>
      </w:r>
      <w:r>
        <w:rPr>
          <w:rFonts w:cs="Arial"/>
        </w:rPr>
        <w:t>m</w:t>
      </w:r>
      <w:r w:rsidRPr="00EC6F31">
        <w:rPr>
          <w:rFonts w:cs="Arial"/>
        </w:rPr>
        <w:t xml:space="preserve"> </w:t>
      </w:r>
      <w:r>
        <w:rPr>
          <w:rFonts w:cs="Arial"/>
        </w:rPr>
        <w:t>pripremnom ročištu</w:t>
      </w:r>
      <w:r w:rsidRPr="00EC6F31">
        <w:rPr>
          <w:rFonts w:cs="Arial"/>
        </w:rPr>
        <w:t xml:space="preserve"> kod Trgovačkog suda u Zagrebu</w:t>
      </w:r>
    </w:p>
    <w:p w14:paraId="33A5CE55" w14:textId="77777777" w:rsidR="00392637" w:rsidRPr="00EC6F31" w:rsidRDefault="00392637" w:rsidP="003B3DCD">
      <w:pPr>
        <w:tabs>
          <w:tab w:val="left" w:pos="709"/>
          <w:tab w:val="left" w:pos="5940"/>
        </w:tabs>
        <w:jc w:val="center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5675"/>
      </w:tblGrid>
      <w:tr w:rsidR="00392637" w:rsidRPr="00EC6F31" w14:paraId="622335EB" w14:textId="77777777" w:rsidTr="00EB3DB9">
        <w:tc>
          <w:tcPr>
            <w:tcW w:w="3408" w:type="dxa"/>
            <w:shd w:val="clear" w:color="auto" w:fill="auto"/>
          </w:tcPr>
          <w:p w14:paraId="7AE9593C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 w:rsidRPr="00EC6F31">
              <w:rPr>
                <w:rFonts w:cs="Arial"/>
              </w:rPr>
              <w:t>Prisutni od suda:</w:t>
            </w:r>
          </w:p>
        </w:tc>
        <w:tc>
          <w:tcPr>
            <w:tcW w:w="5726" w:type="dxa"/>
            <w:shd w:val="clear" w:color="auto" w:fill="auto"/>
          </w:tcPr>
          <w:p w14:paraId="65114223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jc w:val="center"/>
              <w:rPr>
                <w:rFonts w:cs="Arial"/>
              </w:rPr>
            </w:pPr>
            <w:r w:rsidRPr="00EC6F31">
              <w:rPr>
                <w:rFonts w:cs="Arial"/>
              </w:rPr>
              <w:t>Pravna stvar:</w:t>
            </w:r>
          </w:p>
        </w:tc>
      </w:tr>
      <w:tr w:rsidR="00392637" w:rsidRPr="00EC6F31" w14:paraId="7CBD8CA9" w14:textId="77777777" w:rsidTr="00EB3DB9">
        <w:tc>
          <w:tcPr>
            <w:tcW w:w="3408" w:type="dxa"/>
            <w:shd w:val="clear" w:color="auto" w:fill="auto"/>
          </w:tcPr>
          <w:p w14:paraId="7BD86636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 w:rsidRPr="00EC6F31">
              <w:rPr>
                <w:rFonts w:cs="Arial"/>
              </w:rPr>
              <w:t>HRVOJE LUKŠIĆ</w:t>
            </w:r>
          </w:p>
          <w:p w14:paraId="37D630C3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 w:rsidRPr="00EC6F31">
              <w:rPr>
                <w:rFonts w:cs="Arial"/>
              </w:rPr>
              <w:t xml:space="preserve">          sudac</w:t>
            </w:r>
          </w:p>
        </w:tc>
        <w:tc>
          <w:tcPr>
            <w:tcW w:w="5726" w:type="dxa"/>
            <w:shd w:val="clear" w:color="auto" w:fill="auto"/>
          </w:tcPr>
          <w:p w14:paraId="2F196828" w14:textId="77777777" w:rsidR="00392637" w:rsidRPr="00EC6F31" w:rsidRDefault="00392637" w:rsidP="00040C5C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 w:rsidRPr="00EC6F31">
              <w:rPr>
                <w:rFonts w:cs="Arial"/>
              </w:rPr>
              <w:t xml:space="preserve">TUŽITELJ: </w:t>
            </w:r>
            <w:r w:rsidR="000E1865" w:rsidRPr="000E1865">
              <w:rPr>
                <w:rFonts w:cs="Arial"/>
              </w:rPr>
              <w:t>VICE PROMET d.o.o. u stečaju</w:t>
            </w:r>
            <w:r w:rsidR="00F87EE3">
              <w:rPr>
                <w:rFonts w:cs="Arial"/>
              </w:rPr>
              <w:t>, Zagreb</w:t>
            </w:r>
          </w:p>
        </w:tc>
      </w:tr>
      <w:tr w:rsidR="00392637" w:rsidRPr="00EC6F31" w14:paraId="05139D41" w14:textId="77777777" w:rsidTr="00EB3DB9">
        <w:tc>
          <w:tcPr>
            <w:tcW w:w="3408" w:type="dxa"/>
            <w:shd w:val="clear" w:color="auto" w:fill="auto"/>
          </w:tcPr>
          <w:p w14:paraId="0ECA3033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</w:p>
        </w:tc>
        <w:tc>
          <w:tcPr>
            <w:tcW w:w="5726" w:type="dxa"/>
            <w:shd w:val="clear" w:color="auto" w:fill="auto"/>
          </w:tcPr>
          <w:p w14:paraId="7DA7D14A" w14:textId="77777777" w:rsidR="00392637" w:rsidRDefault="000E1865" w:rsidP="000E1865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>
              <w:rPr>
                <w:rFonts w:cs="Arial"/>
              </w:rPr>
              <w:t>I.</w:t>
            </w:r>
            <w:r w:rsidR="00392637" w:rsidRPr="00EC6F31">
              <w:rPr>
                <w:rFonts w:cs="Arial"/>
              </w:rPr>
              <w:t xml:space="preserve">TUŽENIK: </w:t>
            </w:r>
            <w:r>
              <w:rPr>
                <w:rFonts w:cs="Arial"/>
              </w:rPr>
              <w:t xml:space="preserve">IVAN ŠODAN </w:t>
            </w:r>
            <w:r w:rsidR="00397763">
              <w:rPr>
                <w:rFonts w:cs="Arial"/>
              </w:rPr>
              <w:t>, Grohote</w:t>
            </w:r>
          </w:p>
          <w:p w14:paraId="2A151000" w14:textId="77777777" w:rsidR="000E1865" w:rsidRPr="00EC6F31" w:rsidRDefault="000E1865" w:rsidP="000E1865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>
              <w:rPr>
                <w:rFonts w:cs="Arial"/>
              </w:rPr>
              <w:t>II.TUŽENIK:</w:t>
            </w:r>
            <w:r w:rsidR="002372E7">
              <w:rPr>
                <w:rFonts w:cs="Arial"/>
              </w:rPr>
              <w:t xml:space="preserve"> ANTE ŠODAN, </w:t>
            </w:r>
            <w:proofErr w:type="spellStart"/>
            <w:r w:rsidR="002372E7">
              <w:rPr>
                <w:rFonts w:cs="Arial"/>
              </w:rPr>
              <w:t>Zadverje</w:t>
            </w:r>
            <w:proofErr w:type="spellEnd"/>
          </w:p>
        </w:tc>
      </w:tr>
      <w:tr w:rsidR="00392637" w:rsidRPr="00EC6F31" w14:paraId="238A223C" w14:textId="77777777" w:rsidTr="00EB3DB9">
        <w:tc>
          <w:tcPr>
            <w:tcW w:w="3408" w:type="dxa"/>
            <w:shd w:val="clear" w:color="auto" w:fill="auto"/>
          </w:tcPr>
          <w:p w14:paraId="5C848481" w14:textId="77777777" w:rsidR="00392637" w:rsidRPr="00EC6F31" w:rsidRDefault="00305EB4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>
              <w:rPr>
                <w:rFonts w:cs="Arial"/>
              </w:rPr>
              <w:t>SARA DRAGANJAC</w:t>
            </w:r>
          </w:p>
          <w:p w14:paraId="62DC240D" w14:textId="77777777" w:rsidR="00392637" w:rsidRPr="00EC6F31" w:rsidRDefault="00392637" w:rsidP="00EB3DB9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 w:rsidRPr="00EC6F31">
              <w:rPr>
                <w:rFonts w:cs="Arial"/>
              </w:rPr>
              <w:t xml:space="preserve">       zapisničar</w:t>
            </w:r>
          </w:p>
        </w:tc>
        <w:tc>
          <w:tcPr>
            <w:tcW w:w="5726" w:type="dxa"/>
            <w:shd w:val="clear" w:color="auto" w:fill="auto"/>
          </w:tcPr>
          <w:p w14:paraId="325FE2BC" w14:textId="77777777" w:rsidR="00392637" w:rsidRPr="00EC6F31" w:rsidRDefault="00910A77" w:rsidP="006B3771">
            <w:pPr>
              <w:tabs>
                <w:tab w:val="left" w:pos="709"/>
                <w:tab w:val="left" w:pos="5940"/>
              </w:tabs>
              <w:rPr>
                <w:rFonts w:cs="Arial"/>
              </w:rPr>
            </w:pPr>
            <w:r>
              <w:rPr>
                <w:rFonts w:cs="Arial"/>
              </w:rPr>
              <w:t xml:space="preserve">RADI:   </w:t>
            </w:r>
            <w:r w:rsidR="006B3771">
              <w:rPr>
                <w:rFonts w:cs="Arial"/>
              </w:rPr>
              <w:t>isplate</w:t>
            </w:r>
          </w:p>
        </w:tc>
      </w:tr>
    </w:tbl>
    <w:p w14:paraId="05502CC5" w14:textId="77777777" w:rsidR="00392637" w:rsidRPr="00EC6F31" w:rsidRDefault="00392637" w:rsidP="003B3DCD">
      <w:pPr>
        <w:tabs>
          <w:tab w:val="left" w:pos="709"/>
          <w:tab w:val="left" w:pos="5940"/>
        </w:tabs>
        <w:rPr>
          <w:rFonts w:cs="Arial"/>
        </w:rPr>
      </w:pPr>
    </w:p>
    <w:p w14:paraId="6FD2344A" w14:textId="77777777" w:rsidR="00392637" w:rsidRPr="00EC6F31" w:rsidRDefault="00392637" w:rsidP="003B3DCD">
      <w:pPr>
        <w:tabs>
          <w:tab w:val="left" w:pos="709"/>
          <w:tab w:val="left" w:pos="5940"/>
        </w:tabs>
        <w:jc w:val="both"/>
        <w:rPr>
          <w:rFonts w:cs="Arial"/>
        </w:rPr>
      </w:pPr>
      <w:r w:rsidRPr="00EC6F31">
        <w:rPr>
          <w:rFonts w:cs="Arial"/>
        </w:rPr>
        <w:t xml:space="preserve">Sudac pojedinac otvara </w:t>
      </w:r>
      <w:r>
        <w:rPr>
          <w:rFonts w:cs="Arial"/>
        </w:rPr>
        <w:t>pripremno ročište</w:t>
      </w:r>
      <w:r w:rsidRPr="00EC6F31">
        <w:rPr>
          <w:rFonts w:cs="Arial"/>
        </w:rPr>
        <w:t xml:space="preserve"> u </w:t>
      </w:r>
      <w:r w:rsidR="00305EB4">
        <w:rPr>
          <w:rFonts w:cs="Arial"/>
        </w:rPr>
        <w:t>13,00</w:t>
      </w:r>
      <w:r w:rsidRPr="00EC6F31">
        <w:rPr>
          <w:rFonts w:cs="Arial"/>
        </w:rPr>
        <w:t xml:space="preserve"> sati i objavljuje predmet raspravljanja. </w:t>
      </w:r>
    </w:p>
    <w:p w14:paraId="6E2CF9F5" w14:textId="77777777" w:rsidR="00392637" w:rsidRPr="00EC6F31" w:rsidRDefault="00392637" w:rsidP="003B3DCD">
      <w:pPr>
        <w:tabs>
          <w:tab w:val="left" w:pos="709"/>
          <w:tab w:val="left" w:pos="5940"/>
        </w:tabs>
        <w:jc w:val="both"/>
        <w:rPr>
          <w:rFonts w:cs="Arial"/>
        </w:rPr>
      </w:pPr>
      <w:r>
        <w:rPr>
          <w:rFonts w:cs="Arial"/>
        </w:rPr>
        <w:t>Pripremno ročište</w:t>
      </w:r>
      <w:r w:rsidRPr="00EC6F31">
        <w:rPr>
          <w:rFonts w:cs="Arial"/>
        </w:rPr>
        <w:t xml:space="preserve"> je javn</w:t>
      </w:r>
      <w:r>
        <w:rPr>
          <w:rFonts w:cs="Arial"/>
        </w:rPr>
        <w:t>o</w:t>
      </w:r>
      <w:r w:rsidRPr="00EC6F31">
        <w:rPr>
          <w:rFonts w:cs="Arial"/>
        </w:rPr>
        <w:t xml:space="preserve">. </w:t>
      </w:r>
    </w:p>
    <w:p w14:paraId="4E7E2E9A" w14:textId="77777777" w:rsidR="00392637" w:rsidRPr="00EC6F31" w:rsidRDefault="00392637" w:rsidP="003B3DCD">
      <w:pPr>
        <w:tabs>
          <w:tab w:val="left" w:pos="709"/>
          <w:tab w:val="left" w:pos="5940"/>
        </w:tabs>
        <w:jc w:val="both"/>
        <w:rPr>
          <w:rFonts w:cs="Arial"/>
        </w:rPr>
      </w:pPr>
    </w:p>
    <w:p w14:paraId="59CEBADC" w14:textId="77777777" w:rsidR="00392637" w:rsidRPr="00EC6F31" w:rsidRDefault="00392637" w:rsidP="003B3DCD">
      <w:pPr>
        <w:tabs>
          <w:tab w:val="left" w:pos="709"/>
          <w:tab w:val="left" w:pos="5940"/>
        </w:tabs>
        <w:jc w:val="both"/>
        <w:rPr>
          <w:rFonts w:cs="Arial"/>
        </w:rPr>
      </w:pPr>
      <w:r w:rsidRPr="00EC6F31">
        <w:rPr>
          <w:rFonts w:cs="Arial"/>
        </w:rPr>
        <w:t>Utvrđuje se da su pristupili:</w:t>
      </w:r>
    </w:p>
    <w:p w14:paraId="6AE37FDB" w14:textId="77777777" w:rsidR="006B3771" w:rsidRPr="00EC6F31" w:rsidRDefault="006B3771" w:rsidP="006B3771">
      <w:pPr>
        <w:tabs>
          <w:tab w:val="left" w:pos="709"/>
          <w:tab w:val="left" w:pos="5940"/>
        </w:tabs>
        <w:jc w:val="both"/>
        <w:rPr>
          <w:rFonts w:cs="Arial"/>
        </w:rPr>
      </w:pPr>
    </w:p>
    <w:p w14:paraId="34ACF104" w14:textId="77777777" w:rsidR="006B3771" w:rsidRPr="00EC6F31" w:rsidRDefault="006B3771" w:rsidP="006B3771">
      <w:pPr>
        <w:tabs>
          <w:tab w:val="left" w:pos="709"/>
          <w:tab w:val="left" w:pos="5940"/>
        </w:tabs>
        <w:jc w:val="both"/>
        <w:rPr>
          <w:rFonts w:cs="Arial"/>
        </w:rPr>
      </w:pPr>
      <w:r w:rsidRPr="00EC6F31">
        <w:rPr>
          <w:rFonts w:cs="Arial"/>
        </w:rPr>
        <w:t>Utvrđuje se da su pristupili:</w:t>
      </w:r>
    </w:p>
    <w:p w14:paraId="69A6F50D" w14:textId="77777777" w:rsidR="006B3771" w:rsidRDefault="002B3D97" w:rsidP="006B3771">
      <w:pPr>
        <w:tabs>
          <w:tab w:val="left" w:pos="709"/>
          <w:tab w:val="left" w:pos="5940"/>
        </w:tabs>
        <w:jc w:val="both"/>
        <w:rPr>
          <w:rFonts w:cs="Arial"/>
        </w:rPr>
      </w:pPr>
      <w:r>
        <w:rPr>
          <w:rFonts w:cs="Arial"/>
        </w:rPr>
        <w:t>Za tužitelja: pun.</w:t>
      </w:r>
      <w:r w:rsidR="002372E7">
        <w:rPr>
          <w:rFonts w:cs="Arial"/>
        </w:rPr>
        <w:t xml:space="preserve"> Sanela Jurković</w:t>
      </w:r>
      <w:r>
        <w:rPr>
          <w:rFonts w:cs="Arial"/>
        </w:rPr>
        <w:t xml:space="preserve"> </w:t>
      </w:r>
      <w:r w:rsidR="006B3771">
        <w:rPr>
          <w:rFonts w:cs="Arial"/>
        </w:rPr>
        <w:t xml:space="preserve">, </w:t>
      </w:r>
      <w:r w:rsidR="004C63EF">
        <w:rPr>
          <w:rFonts w:cs="Arial"/>
        </w:rPr>
        <w:t xml:space="preserve">odvjetnica </w:t>
      </w:r>
      <w:r w:rsidR="006B3771">
        <w:rPr>
          <w:rFonts w:cs="Arial"/>
        </w:rPr>
        <w:t xml:space="preserve">prema punomoći u spisu </w:t>
      </w:r>
    </w:p>
    <w:p w14:paraId="4513E251" w14:textId="77777777" w:rsidR="002372E7" w:rsidRDefault="006B3771" w:rsidP="006B3771">
      <w:pPr>
        <w:tabs>
          <w:tab w:val="left" w:pos="709"/>
          <w:tab w:val="left" w:pos="5940"/>
        </w:tabs>
        <w:jc w:val="both"/>
        <w:rPr>
          <w:rFonts w:cs="Arial"/>
        </w:rPr>
      </w:pPr>
      <w:r>
        <w:rPr>
          <w:rFonts w:cs="Arial"/>
        </w:rPr>
        <w:t>Za</w:t>
      </w:r>
      <w:r w:rsidR="002372E7">
        <w:rPr>
          <w:rFonts w:cs="Arial"/>
        </w:rPr>
        <w:t xml:space="preserve"> I. i II.</w:t>
      </w:r>
      <w:r>
        <w:rPr>
          <w:rFonts w:cs="Arial"/>
        </w:rPr>
        <w:t xml:space="preserve"> tuženika: </w:t>
      </w:r>
      <w:r w:rsidR="00305EB4">
        <w:rPr>
          <w:rFonts w:cs="Arial"/>
        </w:rPr>
        <w:t xml:space="preserve">pun. </w:t>
      </w:r>
      <w:proofErr w:type="spellStart"/>
      <w:r w:rsidR="00305EB4">
        <w:rPr>
          <w:rFonts w:cs="Arial"/>
        </w:rPr>
        <w:t>Domogoj</w:t>
      </w:r>
      <w:proofErr w:type="spellEnd"/>
      <w:r w:rsidR="00305EB4">
        <w:rPr>
          <w:rFonts w:cs="Arial"/>
        </w:rPr>
        <w:t xml:space="preserve"> Poljak, odvjetnik </w:t>
      </w:r>
      <w:r w:rsidR="004D746D">
        <w:rPr>
          <w:rFonts w:cs="Arial"/>
        </w:rPr>
        <w:t xml:space="preserve">u zamjenu za </w:t>
      </w:r>
      <w:r w:rsidR="002031FA">
        <w:rPr>
          <w:rFonts w:cs="Arial"/>
        </w:rPr>
        <w:t>pun. Matiju</w:t>
      </w:r>
      <w:r w:rsidR="002372E7">
        <w:rPr>
          <w:rFonts w:cs="Arial"/>
        </w:rPr>
        <w:t xml:space="preserve"> Potočnjak</w:t>
      </w:r>
      <w:r w:rsidR="00CC000B">
        <w:rPr>
          <w:rFonts w:cs="Arial"/>
        </w:rPr>
        <w:t>a</w:t>
      </w:r>
      <w:r w:rsidR="002372E7">
        <w:rPr>
          <w:rFonts w:cs="Arial"/>
        </w:rPr>
        <w:t>, prema punomoći u spisu</w:t>
      </w:r>
    </w:p>
    <w:p w14:paraId="26DE1B2A" w14:textId="77777777" w:rsidR="006B3771" w:rsidRPr="00E0009F" w:rsidRDefault="004D746D" w:rsidP="00E0009F">
      <w:pPr>
        <w:tabs>
          <w:tab w:val="left" w:pos="709"/>
          <w:tab w:val="left" w:pos="5940"/>
        </w:tabs>
        <w:jc w:val="both"/>
        <w:rPr>
          <w:rFonts w:cs="Arial"/>
        </w:rPr>
      </w:pPr>
      <w:r>
        <w:rPr>
          <w:rFonts w:cs="Arial"/>
        </w:rPr>
        <w:t xml:space="preserve">Za </w:t>
      </w:r>
      <w:proofErr w:type="spellStart"/>
      <w:r>
        <w:rPr>
          <w:rFonts w:cs="Arial"/>
        </w:rPr>
        <w:t>umješača</w:t>
      </w:r>
      <w:proofErr w:type="spellEnd"/>
      <w:r>
        <w:rPr>
          <w:rFonts w:cs="Arial"/>
        </w:rPr>
        <w:t xml:space="preserve"> na strani tužitelja</w:t>
      </w:r>
      <w:r w:rsidR="002031FA">
        <w:rPr>
          <w:rFonts w:cs="Arial"/>
        </w:rPr>
        <w:t>: Martin Garašić</w:t>
      </w:r>
    </w:p>
    <w:p w14:paraId="31C4D6A7" w14:textId="77777777" w:rsidR="006B3771" w:rsidRDefault="006B3771" w:rsidP="00DE45B2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</w:p>
    <w:p w14:paraId="676B8794" w14:textId="77777777" w:rsidR="00CC000B" w:rsidRDefault="00CC000B" w:rsidP="00DE45B2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Konstatira se da spisu </w:t>
      </w:r>
      <w:proofErr w:type="spellStart"/>
      <w:r>
        <w:rPr>
          <w:rFonts w:cs="Arial"/>
          <w:color w:val="000000"/>
        </w:rPr>
        <w:t>prileži</w:t>
      </w:r>
      <w:proofErr w:type="spellEnd"/>
      <w:r>
        <w:rPr>
          <w:rFonts w:cs="Arial"/>
          <w:color w:val="000000"/>
        </w:rPr>
        <w:t xml:space="preserve"> podnesak pun. I. i II. tuženika od dana 9.5.2022.</w:t>
      </w:r>
      <w:r w:rsidR="005E4DB7">
        <w:rPr>
          <w:rFonts w:cs="Arial"/>
          <w:color w:val="000000"/>
        </w:rPr>
        <w:t>, a koji je proslijeđen pun. tužitelja dana 10.5.2022.</w:t>
      </w:r>
    </w:p>
    <w:p w14:paraId="233D1A79" w14:textId="77777777" w:rsidR="005E4DB7" w:rsidRDefault="005E4DB7" w:rsidP="005E4DB7">
      <w:pPr>
        <w:tabs>
          <w:tab w:val="left" w:pos="5940"/>
        </w:tabs>
        <w:jc w:val="both"/>
        <w:rPr>
          <w:rFonts w:cs="Arial"/>
          <w:color w:val="000000"/>
        </w:rPr>
      </w:pPr>
    </w:p>
    <w:p w14:paraId="7A2D6866" w14:textId="77777777" w:rsidR="004D0DA2" w:rsidRDefault="00D14E3E" w:rsidP="00305EB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Pun. tu</w:t>
      </w:r>
      <w:r w:rsidR="00500B93">
        <w:rPr>
          <w:rFonts w:cs="Arial"/>
          <w:color w:val="000000"/>
        </w:rPr>
        <w:t>žitelj</w:t>
      </w:r>
      <w:r>
        <w:rPr>
          <w:rFonts w:cs="Arial"/>
          <w:color w:val="000000"/>
        </w:rPr>
        <w:t>a</w:t>
      </w:r>
      <w:r w:rsidR="00392637" w:rsidRPr="00EC6F31">
        <w:rPr>
          <w:rFonts w:cs="Arial"/>
          <w:color w:val="000000"/>
        </w:rPr>
        <w:t xml:space="preserve"> </w:t>
      </w:r>
      <w:r w:rsidR="005E4DB7">
        <w:rPr>
          <w:rFonts w:cs="Arial"/>
          <w:color w:val="000000"/>
        </w:rPr>
        <w:t xml:space="preserve">navodi da je zaprimila navedeni podnesak te se protivi da se podnesak koristi u daljnjem tijeku postupka. </w:t>
      </w:r>
    </w:p>
    <w:p w14:paraId="3B0B0618" w14:textId="77777777" w:rsidR="00404274" w:rsidRDefault="005E4DB7" w:rsidP="00305EB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Pun. tužitelja o</w:t>
      </w:r>
      <w:r w:rsidR="00392637" w:rsidRPr="00EC6F31">
        <w:rPr>
          <w:rFonts w:cs="Arial"/>
          <w:color w:val="000000"/>
        </w:rPr>
        <w:t>staje kod tužbe i tužbenog zahtjeva, svih dosadašnjih navoda, t</w:t>
      </w:r>
      <w:r w:rsidR="000538DF">
        <w:rPr>
          <w:rFonts w:cs="Arial"/>
          <w:color w:val="000000"/>
        </w:rPr>
        <w:t>e iznesenih dokaznih prijedloga</w:t>
      </w:r>
      <w:r w:rsidR="004D0DA2">
        <w:rPr>
          <w:rFonts w:cs="Arial"/>
          <w:color w:val="000000"/>
        </w:rPr>
        <w:t>, te se protivi izvođenju dokaza saslušanjem tuženika i svjedokinje Jane Šodan.</w:t>
      </w:r>
    </w:p>
    <w:p w14:paraId="30F59612" w14:textId="77777777" w:rsidR="00244B4D" w:rsidRDefault="00244B4D" w:rsidP="00305EB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</w:p>
    <w:p w14:paraId="588AF1BA" w14:textId="77777777" w:rsidR="00244B4D" w:rsidRDefault="00244B4D" w:rsidP="00305EB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Na poseban upit suda da li</w:t>
      </w:r>
      <w:r w:rsidR="004E0563">
        <w:rPr>
          <w:rFonts w:cs="Arial"/>
          <w:color w:val="000000"/>
        </w:rPr>
        <w:t xml:space="preserve"> se protivi prijedloga tuženika</w:t>
      </w:r>
      <w:r>
        <w:rPr>
          <w:rFonts w:cs="Arial"/>
          <w:color w:val="000000"/>
        </w:rPr>
        <w:t xml:space="preserve"> za ra</w:t>
      </w:r>
      <w:r w:rsidR="00E45D60">
        <w:rPr>
          <w:rFonts w:cs="Arial"/>
          <w:color w:val="000000"/>
        </w:rPr>
        <w:t>zdvajanje postupka pun. tužitelja</w:t>
      </w:r>
      <w:r>
        <w:rPr>
          <w:rFonts w:cs="Arial"/>
          <w:color w:val="000000"/>
        </w:rPr>
        <w:t xml:space="preserve"> navodi da se već pisano očitovala na navedeno. </w:t>
      </w:r>
    </w:p>
    <w:p w14:paraId="65684775" w14:textId="77777777" w:rsidR="00244B4D" w:rsidRDefault="00244B4D" w:rsidP="00305EB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Pun. tužitelja navodi da je</w:t>
      </w:r>
      <w:r w:rsidR="009F490A">
        <w:rPr>
          <w:rFonts w:cs="Arial"/>
          <w:color w:val="000000"/>
        </w:rPr>
        <w:t xml:space="preserve"> suglasna s prijedlogom za </w:t>
      </w:r>
      <w:r w:rsidR="004E0563">
        <w:rPr>
          <w:rFonts w:cs="Arial"/>
          <w:color w:val="000000"/>
        </w:rPr>
        <w:t>miješanje</w:t>
      </w:r>
      <w:r w:rsidR="009F490A">
        <w:rPr>
          <w:rFonts w:cs="Arial"/>
          <w:color w:val="000000"/>
        </w:rPr>
        <w:t xml:space="preserve"> </w:t>
      </w:r>
      <w:proofErr w:type="spellStart"/>
      <w:r w:rsidR="009F490A">
        <w:rPr>
          <w:rFonts w:cs="Arial"/>
          <w:color w:val="000000"/>
        </w:rPr>
        <w:t>umješača</w:t>
      </w:r>
      <w:proofErr w:type="spellEnd"/>
      <w:r w:rsidR="009F490A">
        <w:rPr>
          <w:rFonts w:cs="Arial"/>
          <w:color w:val="000000"/>
        </w:rPr>
        <w:t xml:space="preserve"> na njihovoj strani. Navodi da ostaje kod prijedloga da se provede vještačenje, a kako je to obrazloženo na pripremnom ročištu dana 30. ožujka 2022.</w:t>
      </w:r>
      <w:r w:rsidR="00E45D60">
        <w:rPr>
          <w:rFonts w:cs="Arial"/>
          <w:color w:val="000000"/>
        </w:rPr>
        <w:t xml:space="preserve"> time da prepušta odluku sudu o osobi vještaka.</w:t>
      </w:r>
    </w:p>
    <w:p w14:paraId="6C8A3A01" w14:textId="77777777" w:rsidR="00E0009F" w:rsidRDefault="00E0009F" w:rsidP="00DE45B2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</w:p>
    <w:p w14:paraId="0DE024CA" w14:textId="77777777" w:rsidR="002F074A" w:rsidRDefault="00DE45B2" w:rsidP="006E5774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Pun.</w:t>
      </w:r>
      <w:r w:rsidR="00291534">
        <w:rPr>
          <w:rFonts w:cs="Arial"/>
          <w:color w:val="000000"/>
        </w:rPr>
        <w:t xml:space="preserve"> I. i II.</w:t>
      </w:r>
      <w:r>
        <w:rPr>
          <w:rFonts w:cs="Arial"/>
          <w:color w:val="000000"/>
        </w:rPr>
        <w:t xml:space="preserve"> tuženik</w:t>
      </w:r>
      <w:r w:rsidR="000734F9">
        <w:rPr>
          <w:rFonts w:cs="Arial"/>
          <w:color w:val="000000"/>
        </w:rPr>
        <w:t xml:space="preserve">a ostaje kod odgovora na tužbu, </w:t>
      </w:r>
      <w:r w:rsidR="000734F9" w:rsidRPr="00EC6F31">
        <w:rPr>
          <w:rFonts w:cs="Arial"/>
          <w:color w:val="000000"/>
        </w:rPr>
        <w:t>svih dosadašnjih navoda</w:t>
      </w:r>
      <w:r w:rsidR="006E5774">
        <w:rPr>
          <w:rFonts w:cs="Arial"/>
          <w:color w:val="000000"/>
        </w:rPr>
        <w:t xml:space="preserve">, te iznesenih dokaznih </w:t>
      </w:r>
      <w:r w:rsidR="00E45D60">
        <w:rPr>
          <w:rFonts w:cs="Arial"/>
          <w:color w:val="000000"/>
        </w:rPr>
        <w:t xml:space="preserve">prijedloga, da se provede saslušanje svjedoka. U </w:t>
      </w:r>
      <w:r w:rsidR="004E0563">
        <w:rPr>
          <w:rFonts w:cs="Arial"/>
          <w:color w:val="000000"/>
        </w:rPr>
        <w:t xml:space="preserve">odnosu na prijedlog A1 Hrvatska d.o.o. da bude mješač u ovom postupku, navodi da se protivi te smatra da A1 Hrvatska </w:t>
      </w:r>
      <w:r w:rsidR="00E86E4B">
        <w:rPr>
          <w:rFonts w:cs="Arial"/>
          <w:color w:val="000000"/>
        </w:rPr>
        <w:t>d.o.o. nema protupravni interes za sudjelovanje u ovom postupku jer je stečajni vjerovnik.</w:t>
      </w:r>
    </w:p>
    <w:p w14:paraId="6AF00690" w14:textId="77777777" w:rsidR="00CC34BF" w:rsidRPr="00CC34BF" w:rsidRDefault="00CC34BF" w:rsidP="00CC34BF">
      <w:pPr>
        <w:tabs>
          <w:tab w:val="left" w:pos="5940"/>
        </w:tabs>
        <w:ind w:firstLine="709"/>
        <w:jc w:val="both"/>
        <w:rPr>
          <w:rFonts w:cs="Arial"/>
          <w:color w:val="000000"/>
        </w:rPr>
      </w:pPr>
    </w:p>
    <w:p w14:paraId="1538B076" w14:textId="77777777" w:rsidR="006E5774" w:rsidRPr="00C17569" w:rsidRDefault="006E5774" w:rsidP="006E5774">
      <w:pPr>
        <w:tabs>
          <w:tab w:val="left" w:pos="5940"/>
        </w:tabs>
        <w:jc w:val="both"/>
        <w:rPr>
          <w:rFonts w:cs="Arial"/>
          <w:szCs w:val="24"/>
        </w:rPr>
      </w:pPr>
      <w:r w:rsidRPr="00C17569">
        <w:rPr>
          <w:rFonts w:cs="Arial"/>
          <w:szCs w:val="24"/>
        </w:rPr>
        <w:lastRenderedPageBreak/>
        <w:t>Sud donosi</w:t>
      </w:r>
    </w:p>
    <w:p w14:paraId="3AD652F1" w14:textId="77777777" w:rsidR="006E5774" w:rsidRDefault="006E5774" w:rsidP="006E5774">
      <w:pPr>
        <w:tabs>
          <w:tab w:val="left" w:pos="5940"/>
        </w:tabs>
        <w:ind w:firstLine="709"/>
        <w:jc w:val="center"/>
        <w:rPr>
          <w:rFonts w:cs="Arial"/>
          <w:szCs w:val="24"/>
        </w:rPr>
      </w:pPr>
      <w:r w:rsidRPr="00C17569">
        <w:rPr>
          <w:rFonts w:cs="Arial"/>
          <w:szCs w:val="24"/>
        </w:rPr>
        <w:t>Rješenje</w:t>
      </w:r>
    </w:p>
    <w:p w14:paraId="4B38CA9B" w14:textId="77777777" w:rsidR="006E5774" w:rsidRPr="00C17569" w:rsidRDefault="006E5774" w:rsidP="006E5774">
      <w:pPr>
        <w:tabs>
          <w:tab w:val="left" w:pos="5940"/>
        </w:tabs>
        <w:ind w:firstLine="709"/>
        <w:jc w:val="center"/>
        <w:rPr>
          <w:rFonts w:cs="Arial"/>
          <w:szCs w:val="24"/>
        </w:rPr>
      </w:pPr>
    </w:p>
    <w:p w14:paraId="5CC17B17" w14:textId="77777777" w:rsidR="00F95985" w:rsidRDefault="00F95985" w:rsidP="006E5774">
      <w:pPr>
        <w:pStyle w:val="Odlomakpopisa"/>
        <w:numPr>
          <w:ilvl w:val="0"/>
          <w:numId w:val="3"/>
        </w:numPr>
        <w:tabs>
          <w:tab w:val="left" w:pos="5940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Zaključuje se prethodni postupak.</w:t>
      </w:r>
    </w:p>
    <w:p w14:paraId="059C18F2" w14:textId="77777777" w:rsidR="00953D9E" w:rsidRDefault="0089443F" w:rsidP="006E5774">
      <w:pPr>
        <w:pStyle w:val="Odlomakpopisa"/>
        <w:numPr>
          <w:ilvl w:val="0"/>
          <w:numId w:val="3"/>
        </w:numPr>
        <w:tabs>
          <w:tab w:val="left" w:pos="5940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Izvest će se predloženi dokazi, odnosno izvest će se saslušanje tuženika i predložene svjedokinje, provest će se vještačenje.</w:t>
      </w:r>
    </w:p>
    <w:p w14:paraId="5075AB7E" w14:textId="77777777" w:rsidR="0089443F" w:rsidRPr="008464D9" w:rsidRDefault="0089443F" w:rsidP="008464D9">
      <w:pPr>
        <w:pStyle w:val="Odlomakpopisa"/>
        <w:numPr>
          <w:ilvl w:val="0"/>
          <w:numId w:val="3"/>
        </w:numPr>
        <w:tabs>
          <w:tab w:val="left" w:pos="5940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>Posebnim rješenjem sud će donijeti odluku o miješanju A1 Hrvatska d.o.o. na strani tužitelja</w:t>
      </w:r>
      <w:r w:rsidR="00905D1E">
        <w:rPr>
          <w:rFonts w:cs="Arial"/>
          <w:szCs w:val="24"/>
        </w:rPr>
        <w:t xml:space="preserve"> u ovoj parnici</w:t>
      </w:r>
      <w:r>
        <w:rPr>
          <w:rFonts w:cs="Arial"/>
          <w:szCs w:val="24"/>
        </w:rPr>
        <w:t>.</w:t>
      </w:r>
    </w:p>
    <w:p w14:paraId="4D40E7B9" w14:textId="77777777" w:rsidR="002F074A" w:rsidRPr="002F074A" w:rsidRDefault="002F074A" w:rsidP="002F074A">
      <w:pPr>
        <w:pStyle w:val="Odlomakpopisa"/>
        <w:tabs>
          <w:tab w:val="left" w:pos="720"/>
          <w:tab w:val="left" w:pos="5940"/>
        </w:tabs>
        <w:jc w:val="both"/>
        <w:rPr>
          <w:rFonts w:cs="Arial"/>
          <w:szCs w:val="24"/>
        </w:rPr>
      </w:pPr>
    </w:p>
    <w:p w14:paraId="4E069413" w14:textId="77777777" w:rsidR="00901BE4" w:rsidRDefault="007803D6" w:rsidP="00901BE4">
      <w:pPr>
        <w:tabs>
          <w:tab w:val="left" w:pos="720"/>
          <w:tab w:val="left" w:pos="5940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>Dovršeno u</w:t>
      </w:r>
      <w:r w:rsidR="00924D1D">
        <w:rPr>
          <w:rFonts w:cs="Arial"/>
          <w:szCs w:val="24"/>
        </w:rPr>
        <w:t xml:space="preserve"> </w:t>
      </w:r>
      <w:r w:rsidR="008464D9">
        <w:rPr>
          <w:rFonts w:cs="Arial"/>
          <w:szCs w:val="24"/>
        </w:rPr>
        <w:t>13,24</w:t>
      </w:r>
      <w:r w:rsidR="00905D1E">
        <w:rPr>
          <w:rFonts w:cs="Arial"/>
          <w:szCs w:val="24"/>
        </w:rPr>
        <w:t xml:space="preserve"> </w:t>
      </w:r>
      <w:r w:rsidR="00901BE4">
        <w:rPr>
          <w:rFonts w:cs="Arial"/>
          <w:szCs w:val="24"/>
        </w:rPr>
        <w:t>sati</w:t>
      </w:r>
    </w:p>
    <w:p w14:paraId="6D6B7E02" w14:textId="77777777" w:rsidR="00901BE4" w:rsidRDefault="00901BE4" w:rsidP="00901BE4">
      <w:pPr>
        <w:tabs>
          <w:tab w:val="left" w:pos="720"/>
          <w:tab w:val="left" w:pos="5940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</w:p>
    <w:p w14:paraId="4FCDFC26" w14:textId="77777777" w:rsidR="00901BE4" w:rsidRDefault="00901BE4" w:rsidP="00901BE4">
      <w:pPr>
        <w:tabs>
          <w:tab w:val="left" w:pos="720"/>
          <w:tab w:val="left" w:pos="5940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>SUDAC:</w:t>
      </w:r>
    </w:p>
    <w:p w14:paraId="2C4F2D86" w14:textId="77777777" w:rsidR="00CC34BF" w:rsidRDefault="00CC34BF" w:rsidP="00924D1D">
      <w:pPr>
        <w:tabs>
          <w:tab w:val="left" w:pos="720"/>
          <w:tab w:val="left" w:pos="5940"/>
        </w:tabs>
        <w:rPr>
          <w:rFonts w:cs="Arial"/>
          <w:szCs w:val="24"/>
        </w:rPr>
      </w:pPr>
    </w:p>
    <w:p w14:paraId="749240D9" w14:textId="77777777" w:rsidR="00901BE4" w:rsidRDefault="00901BE4" w:rsidP="00901BE4">
      <w:pPr>
        <w:tabs>
          <w:tab w:val="left" w:pos="720"/>
          <w:tab w:val="left" w:pos="5940"/>
        </w:tabs>
        <w:jc w:val="center"/>
        <w:rPr>
          <w:rFonts w:cs="Arial"/>
          <w:szCs w:val="24"/>
        </w:rPr>
      </w:pPr>
      <w:r>
        <w:rPr>
          <w:rFonts w:cs="Arial"/>
          <w:szCs w:val="24"/>
        </w:rPr>
        <w:t>ZAPISNIČAR:</w:t>
      </w:r>
    </w:p>
    <w:p w14:paraId="29CEB680" w14:textId="77777777" w:rsidR="002E6B30" w:rsidRPr="00901BE4" w:rsidRDefault="00901BE4" w:rsidP="00901BE4">
      <w:pPr>
        <w:tabs>
          <w:tab w:val="left" w:pos="720"/>
        </w:tabs>
        <w:jc w:val="right"/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                                                   STRANKE:</w:t>
      </w:r>
    </w:p>
    <w:sectPr w:rsidR="002E6B30" w:rsidRPr="00901BE4" w:rsidSect="00392637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BB2E" w14:textId="77777777" w:rsidR="00A604CA" w:rsidRDefault="00A604CA" w:rsidP="00392637">
      <w:r>
        <w:separator/>
      </w:r>
    </w:p>
  </w:endnote>
  <w:endnote w:type="continuationSeparator" w:id="0">
    <w:p w14:paraId="3D1B4DCB" w14:textId="77777777" w:rsidR="00A604CA" w:rsidRDefault="00A604CA" w:rsidP="003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C12C4" w14:textId="77777777" w:rsidR="00A604CA" w:rsidRDefault="00A604CA" w:rsidP="00392637">
      <w:r>
        <w:separator/>
      </w:r>
    </w:p>
  </w:footnote>
  <w:footnote w:type="continuationSeparator" w:id="0">
    <w:p w14:paraId="252E6AB8" w14:textId="77777777" w:rsidR="00A604CA" w:rsidRDefault="00A604CA" w:rsidP="00392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3E1E" w14:textId="77777777" w:rsidR="00392637" w:rsidRDefault="00392637" w:rsidP="006E5774">
    <w:pPr>
      <w:pStyle w:val="Zaglavlje"/>
      <w:tabs>
        <w:tab w:val="left" w:pos="7594"/>
        <w:tab w:val="left" w:pos="7866"/>
      </w:tabs>
    </w:pPr>
    <w:r>
      <w:tab/>
    </w:r>
    <w:sdt>
      <w:sdtPr>
        <w:id w:val="-14082209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64D9">
          <w:rPr>
            <w:noProof/>
          </w:rPr>
          <w:t>2</w:t>
        </w:r>
        <w:r>
          <w:fldChar w:fldCharType="end"/>
        </w:r>
      </w:sdtContent>
    </w:sdt>
    <w:r>
      <w:tab/>
    </w:r>
    <w:r w:rsidR="006E5774">
      <w:t xml:space="preserve">   P-392/2021</w:t>
    </w:r>
    <w:r w:rsidR="006E5774">
      <w:tab/>
    </w:r>
    <w:r w:rsidR="006E5774">
      <w:tab/>
    </w:r>
  </w:p>
  <w:p w14:paraId="6CDFDA3D" w14:textId="77777777" w:rsidR="00392637" w:rsidRDefault="0039263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07634"/>
    <w:multiLevelType w:val="hybridMultilevel"/>
    <w:tmpl w:val="49F824AE"/>
    <w:lvl w:ilvl="0" w:tplc="4EFA3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5C523B"/>
    <w:multiLevelType w:val="hybridMultilevel"/>
    <w:tmpl w:val="5DE0BB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F1C5E"/>
    <w:multiLevelType w:val="hybridMultilevel"/>
    <w:tmpl w:val="31C01D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044752">
    <w:abstractNumId w:val="2"/>
  </w:num>
  <w:num w:numId="2" w16cid:durableId="1185678750">
    <w:abstractNumId w:val="1"/>
  </w:num>
  <w:num w:numId="3" w16cid:durableId="556017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637"/>
    <w:rsid w:val="00040C5C"/>
    <w:rsid w:val="000538DF"/>
    <w:rsid w:val="00061360"/>
    <w:rsid w:val="000734F9"/>
    <w:rsid w:val="000E1865"/>
    <w:rsid w:val="00167EC0"/>
    <w:rsid w:val="00175815"/>
    <w:rsid w:val="0018406B"/>
    <w:rsid w:val="001C2FA0"/>
    <w:rsid w:val="002031FA"/>
    <w:rsid w:val="002227C1"/>
    <w:rsid w:val="002372E7"/>
    <w:rsid w:val="00240068"/>
    <w:rsid w:val="00244B4D"/>
    <w:rsid w:val="002763AD"/>
    <w:rsid w:val="00276B65"/>
    <w:rsid w:val="00291534"/>
    <w:rsid w:val="002B3D97"/>
    <w:rsid w:val="002E6B30"/>
    <w:rsid w:val="002F074A"/>
    <w:rsid w:val="00305EB4"/>
    <w:rsid w:val="00392637"/>
    <w:rsid w:val="00397763"/>
    <w:rsid w:val="00404274"/>
    <w:rsid w:val="004C63EF"/>
    <w:rsid w:val="004D0DA2"/>
    <w:rsid w:val="004D746D"/>
    <w:rsid w:val="004E0563"/>
    <w:rsid w:val="00500B93"/>
    <w:rsid w:val="00516AB7"/>
    <w:rsid w:val="005B5BFA"/>
    <w:rsid w:val="005E4DB7"/>
    <w:rsid w:val="00653FE0"/>
    <w:rsid w:val="006B3771"/>
    <w:rsid w:val="006E28F9"/>
    <w:rsid w:val="006E5774"/>
    <w:rsid w:val="00703305"/>
    <w:rsid w:val="00710D84"/>
    <w:rsid w:val="007259E2"/>
    <w:rsid w:val="0075181C"/>
    <w:rsid w:val="00770F60"/>
    <w:rsid w:val="00774BBA"/>
    <w:rsid w:val="007774D1"/>
    <w:rsid w:val="007803D6"/>
    <w:rsid w:val="007D7BA7"/>
    <w:rsid w:val="007F63A1"/>
    <w:rsid w:val="008334A6"/>
    <w:rsid w:val="008464D9"/>
    <w:rsid w:val="00884038"/>
    <w:rsid w:val="0089443F"/>
    <w:rsid w:val="008B6D50"/>
    <w:rsid w:val="00901BE4"/>
    <w:rsid w:val="00905D1E"/>
    <w:rsid w:val="009066D2"/>
    <w:rsid w:val="00910A77"/>
    <w:rsid w:val="00924D1D"/>
    <w:rsid w:val="00950E2A"/>
    <w:rsid w:val="00953D9E"/>
    <w:rsid w:val="0099494F"/>
    <w:rsid w:val="009A261B"/>
    <w:rsid w:val="009C5FB5"/>
    <w:rsid w:val="009F490A"/>
    <w:rsid w:val="00A4594C"/>
    <w:rsid w:val="00A50D17"/>
    <w:rsid w:val="00A604CA"/>
    <w:rsid w:val="00A71261"/>
    <w:rsid w:val="00A821B1"/>
    <w:rsid w:val="00AA52B9"/>
    <w:rsid w:val="00AC2136"/>
    <w:rsid w:val="00AF342D"/>
    <w:rsid w:val="00B122E5"/>
    <w:rsid w:val="00B17FFE"/>
    <w:rsid w:val="00B37614"/>
    <w:rsid w:val="00C12FBC"/>
    <w:rsid w:val="00C140CD"/>
    <w:rsid w:val="00C321FE"/>
    <w:rsid w:val="00C34B38"/>
    <w:rsid w:val="00CB0035"/>
    <w:rsid w:val="00CC000B"/>
    <w:rsid w:val="00CC34BF"/>
    <w:rsid w:val="00CD5D86"/>
    <w:rsid w:val="00CF439D"/>
    <w:rsid w:val="00D035CD"/>
    <w:rsid w:val="00D14E3E"/>
    <w:rsid w:val="00D16050"/>
    <w:rsid w:val="00D471CF"/>
    <w:rsid w:val="00D670A5"/>
    <w:rsid w:val="00DB3235"/>
    <w:rsid w:val="00DE45B2"/>
    <w:rsid w:val="00E0009F"/>
    <w:rsid w:val="00E45D60"/>
    <w:rsid w:val="00E55A99"/>
    <w:rsid w:val="00E86E4B"/>
    <w:rsid w:val="00F152B1"/>
    <w:rsid w:val="00F5050E"/>
    <w:rsid w:val="00F572B7"/>
    <w:rsid w:val="00F87EE3"/>
    <w:rsid w:val="00F95985"/>
    <w:rsid w:val="00F97613"/>
    <w:rsid w:val="00FA0E54"/>
    <w:rsid w:val="00FB3278"/>
    <w:rsid w:val="00FB3F10"/>
    <w:rsid w:val="00FC4495"/>
    <w:rsid w:val="00FD244F"/>
    <w:rsid w:val="00FE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8BA4"/>
  <w15:docId w15:val="{28C9D9B4-4E45-4D37-A5D5-0A47A695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9263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92637"/>
  </w:style>
  <w:style w:type="paragraph" w:styleId="Podnoje">
    <w:name w:val="footer"/>
    <w:basedOn w:val="Normal"/>
    <w:link w:val="PodnojeChar"/>
    <w:uiPriority w:val="99"/>
    <w:unhideWhenUsed/>
    <w:rsid w:val="0039263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92637"/>
  </w:style>
  <w:style w:type="paragraph" w:styleId="Tekstbalonia">
    <w:name w:val="Balloon Text"/>
    <w:basedOn w:val="Normal"/>
    <w:link w:val="TekstbaloniaChar"/>
    <w:uiPriority w:val="99"/>
    <w:semiHidden/>
    <w:unhideWhenUsed/>
    <w:rsid w:val="00B3761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761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763AD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2763A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2763AD"/>
    <w:rPr>
      <w:rFonts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2763AD"/>
    <w:rPr>
      <w:rFonts w:ascii="Times New Roman" w:hAnsi="Times New Roman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2763AD"/>
    <w:rPr>
      <w:rFonts w:ascii="Times New Roman" w:hAnsi="Times New Roman" w:cs="Arial"/>
      <w:sz w:val="24"/>
      <w:bdr w:val="none" w:sz="0" w:space="0" w:color="auto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C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Bujanić</dc:creator>
  <cp:lastModifiedBy>zoran ostović</cp:lastModifiedBy>
  <cp:revision>2</cp:revision>
  <cp:lastPrinted>2022-05-11T11:24:00Z</cp:lastPrinted>
  <dcterms:created xsi:type="dcterms:W3CDTF">2022-07-13T10:58:00Z</dcterms:created>
  <dcterms:modified xsi:type="dcterms:W3CDTF">2022-07-13T10:58:00Z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P-1401/2021-5 / Zapisnik - Pripremno ročište (P-1401-21.docx)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